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831c2e62e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HURDAL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HURDAL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6cc6515ea44a6"/>
      <w:footerReference xmlns:r="http://schemas.openxmlformats.org/officeDocument/2006/relationships" w:type="default" r:id="R9b0a4ad4bbe7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HURDAL FRISØR AS   ·   Org.nr 930 096 652   ·   Rognstadvegen 43   ·   2090 HURDAL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HURDAL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6cc6515ea44a6" /><Relationship Type="http://schemas.openxmlformats.org/officeDocument/2006/relationships/footer" Target="/word/footer1.xml" Id="R9b0a4ad4bbe74659" /></Relationships>
</file>