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b2a60c914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f60732bfcd4e62"/>
      <w:footerReference xmlns:r="http://schemas.openxmlformats.org/officeDocument/2006/relationships" w:type="default" r:id="R802974e6f5fe47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WV INVEST AS   ·   Org.nr 930 080 950   ·   Løkkeveien 109   ·   4007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f60732bfcd4e62" /><Relationship Type="http://schemas.openxmlformats.org/officeDocument/2006/relationships/footer" Target="/word/footer1.xml" Id="R802974e6f5fe4766" /></Relationships>
</file>