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ad6c95981e48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VRÅLSTAD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VRÅLSTAD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b2f9606c6e4e46"/>
      <w:footerReference xmlns:r="http://schemas.openxmlformats.org/officeDocument/2006/relationships" w:type="default" r:id="R9552a17a8af74b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VRÅLSTAD HOLDING AS   ·   Org.nr 930 074 276   ·   Vidsynvegen 27   ·   3917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VRÅLSTAD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b2f9606c6e4e46" /><Relationship Type="http://schemas.openxmlformats.org/officeDocument/2006/relationships/footer" Target="/word/footer1.xml" Id="R9552a17a8af74bcd" /></Relationships>
</file>