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e3d016d9f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EQUIP FUND II SPV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EQUIP FUND II SPV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562f62f274d7c"/>
      <w:footerReference xmlns:r="http://schemas.openxmlformats.org/officeDocument/2006/relationships" w:type="default" r:id="R008ddd3ba8d2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EQUIP FUND II SPV 1 AS   ·   Org.nr 930 067 342   ·   c/o Equip Capital AS, Ruseløkkveien 14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EQUIP FUND II SPV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562f62f274d7c" /><Relationship Type="http://schemas.openxmlformats.org/officeDocument/2006/relationships/footer" Target="/word/footer1.xml" Id="R008ddd3ba8d244d3" /></Relationships>
</file>