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6860d87c748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NAUSTLIE AS</w:t>
      </w:r>
    </w:p>
    <w:sectPr>
      <w:headerReference xmlns:r="http://schemas.openxmlformats.org/officeDocument/2006/relationships" w:type="default" r:id="R85333c204e7d47d4"/>
      <w:footerReference xmlns:r="http://schemas.openxmlformats.org/officeDocument/2006/relationships" w:type="default" r:id="R5fc68c483f7b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33c204e7d47d4" /><Relationship Type="http://schemas.openxmlformats.org/officeDocument/2006/relationships/footer" Target="/word/footer1.xml" Id="R5fc68c483f7b4ea5" /></Relationships>
</file>