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b07ebe08dd41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60fc5918e34d45"/>
      <w:footerReference xmlns:r="http://schemas.openxmlformats.org/officeDocument/2006/relationships" w:type="default" r:id="R97b2c7e773f9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Regent AS   ·   Org.nr 929 986 148   ·   John Allans gate 9   ·   6509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60fc5918e34d45" /><Relationship Type="http://schemas.openxmlformats.org/officeDocument/2006/relationships/footer" Target="/word/footer1.xml" Id="R97b2c7e773f941f7" /></Relationships>
</file>