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28c6bc78746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BRINKMANN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BRINKMANN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a5de508dcd4022"/>
      <w:footerReference xmlns:r="http://schemas.openxmlformats.org/officeDocument/2006/relationships" w:type="default" r:id="Rc3f98504a46f46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BRINKMANN AS   ·   Org.nr 929 985 362   ·   Sandkollveien 9B   ·   3229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BRINKMANN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a5de508dcd4022" /><Relationship Type="http://schemas.openxmlformats.org/officeDocument/2006/relationships/footer" Target="/word/footer1.xml" Id="Rc3f98504a46f4661" /></Relationships>
</file>