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77646c77b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IVERK VDC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IVERK VDC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892148f8844f6"/>
      <w:footerReference xmlns:r="http://schemas.openxmlformats.org/officeDocument/2006/relationships" w:type="default" r:id="Rc9547ac67db2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IVERK VDC AS   ·   Org.nr 929 975 367   ·   Haraldsgata 90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IVERK VDC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892148f8844f6" /><Relationship Type="http://schemas.openxmlformats.org/officeDocument/2006/relationships/footer" Target="/word/footer1.xml" Id="Rc9547ac67db24021" /></Relationships>
</file>