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1c2340063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JANAMONIC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JANAMONIC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c92f8ad6e4669"/>
      <w:footerReference xmlns:r="http://schemas.openxmlformats.org/officeDocument/2006/relationships" w:type="default" r:id="Rdbad10ebfaf3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JANAMONIC AS   ·   Org.nr 929 910 850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JANAMONIC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c92f8ad6e4669" /><Relationship Type="http://schemas.openxmlformats.org/officeDocument/2006/relationships/footer" Target="/word/footer1.xml" Id="Rdbad10ebfaf3438e" /></Relationships>
</file>