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ab821a0f2942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 TH WIBORG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 TH WIBORG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5730b2abf746e0"/>
      <w:footerReference xmlns:r="http://schemas.openxmlformats.org/officeDocument/2006/relationships" w:type="default" r:id="R224dc693faf141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 TH WIBORG AS   ·   Org.nr 929 622 944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 TH WIBORG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5730b2abf746e0" /><Relationship Type="http://schemas.openxmlformats.org/officeDocument/2006/relationships/footer" Target="/word/footer1.xml" Id="R224dc693faf14137" /></Relationships>
</file>