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bfc1db550440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SAKI SUSHI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Råholt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Råholt,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SAKI SUSHI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a4fb90f8f44610"/>
      <w:footerReference xmlns:r="http://schemas.openxmlformats.org/officeDocument/2006/relationships" w:type="default" r:id="R6005ee7d11254f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SAKI SUSHI AS   ·   Org.nr 929 596 234   ·   Trondheimsvegen 117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SAKI SUSHI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a4fb90f8f44610" /><Relationship Type="http://schemas.openxmlformats.org/officeDocument/2006/relationships/footer" Target="/word/footer1.xml" Id="R6005ee7d11254ff5" /></Relationships>
</file>