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ad41333f043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OUTBLOCKS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OUTBLOCKS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b30aceee24fb8"/>
      <w:footerReference xmlns:r="http://schemas.openxmlformats.org/officeDocument/2006/relationships" w:type="default" r:id="R21a77ac4432e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OUTBLOCKS AS   ·   Org.nr 929 475 909   ·   c/o Explorer HQ, Torggata 15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OUTBLOCKS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b30aceee24fb8" /><Relationship Type="http://schemas.openxmlformats.org/officeDocument/2006/relationships/footer" Target="/word/footer1.xml" Id="R21a77ac4432e4b79" /></Relationships>
</file>