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915b57bc4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7395062ec4767"/>
      <w:footerReference xmlns:r="http://schemas.openxmlformats.org/officeDocument/2006/relationships" w:type="default" r:id="R07b579fdacaf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ØMA AS   ·   Org.nr 929 339 657   ·   c/o Andreas Buestad, Bukken Bruses vei 9   ·   4638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7395062ec4767" /><Relationship Type="http://schemas.openxmlformats.org/officeDocument/2006/relationships/footer" Target="/word/footer1.xml" Id="R07b579fdacaf4c0f" /></Relationships>
</file>