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be55c6eb5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ISRENNA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ISRENNA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51bda98524467"/>
      <w:footerReference xmlns:r="http://schemas.openxmlformats.org/officeDocument/2006/relationships" w:type="default" r:id="Rd38f1c7f3b4e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ISRENNA AS   ·   Org.nr 929 324 145   ·   Marmælen 46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ISRENNA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51bda98524467" /><Relationship Type="http://schemas.openxmlformats.org/officeDocument/2006/relationships/footer" Target="/word/footer1.xml" Id="Rd38f1c7f3b4e4d46" /></Relationships>
</file>