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3e065bea0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SPECIAL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SPECIAL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9a5eebbc2464e"/>
      <w:footerReference xmlns:r="http://schemas.openxmlformats.org/officeDocument/2006/relationships" w:type="default" r:id="R7ffea6177833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SPECIAL PROJECT AS   ·   Org.nr 929 255 372   ·   Vestengveien 40   ·   1725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SPECIAL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9a5eebbc2464e" /><Relationship Type="http://schemas.openxmlformats.org/officeDocument/2006/relationships/footer" Target="/word/footer1.xml" Id="R7ffea6177833406a" /></Relationships>
</file>