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2adb885af4f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HODL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HODL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9396d3cf7d42b7"/>
      <w:footerReference xmlns:r="http://schemas.openxmlformats.org/officeDocument/2006/relationships" w:type="default" r:id="R9fff1e742049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HODL INVEST AS   ·   Org.nr 929 186 176   ·   Tessems veg 21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HODL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9396d3cf7d42b7" /><Relationship Type="http://schemas.openxmlformats.org/officeDocument/2006/relationships/footer" Target="/word/footer1.xml" Id="R9fff1e7420494395" /></Relationships>
</file>