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f32b0252743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Søfteland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Søfteland,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e6405ff86f4f1c"/>
      <w:footerReference xmlns:r="http://schemas.openxmlformats.org/officeDocument/2006/relationships" w:type="default" r:id="R3dc206c2931d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SYLL AS   ·   Org.nr 929 147 014   ·   Sælehaugen 32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6405ff86f4f1c" /><Relationship Type="http://schemas.openxmlformats.org/officeDocument/2006/relationships/footer" Target="/word/footer1.xml" Id="R3dc206c2931d4f96" /></Relationships>
</file>