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de08cf46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STACO NEWCO AS</w:t>
      </w:r>
    </w:p>
    <w:sectPr>
      <w:headerReference xmlns:r="http://schemas.openxmlformats.org/officeDocument/2006/relationships" w:type="default" r:id="R616747aec4fa4154"/>
      <w:footerReference xmlns:r="http://schemas.openxmlformats.org/officeDocument/2006/relationships" w:type="default" r:id="Rc0182c0f9588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STACO NEWCO AS   ·   Org.nr 929 093 003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STACO NEWCO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747aec4fa4154" /><Relationship Type="http://schemas.openxmlformats.org/officeDocument/2006/relationships/footer" Target="/word/footer1.xml" Id="Rc0182c0f95884b70" /></Relationships>
</file>