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be9a548d8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TRYGVE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TRYGVE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fe50311d55436d"/>
      <w:footerReference xmlns:r="http://schemas.openxmlformats.org/officeDocument/2006/relationships" w:type="default" r:id="R7eed415eb78b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TRYGVE AASEN AS   ·   Org.nr 929 052 137   ·   Movegen 141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TRYGVE 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e50311d55436d" /><Relationship Type="http://schemas.openxmlformats.org/officeDocument/2006/relationships/footer" Target="/word/footer1.xml" Id="R7eed415eb78b4f15" /></Relationships>
</file>