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81eecc188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Nortrans Transporter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Nortrans Transporter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f232d13cc4a12"/>
      <w:footerReference xmlns:r="http://schemas.openxmlformats.org/officeDocument/2006/relationships" w:type="default" r:id="R45fcf1aa5431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Nortrans Transporter AS   ·   Org.nr 929 045 688   ·   Østre Strandgate 29   ·   4610 KRISTIANSAND S   ·   Tlf. 38 05 86 00   ·   post@advokathuset.kristiansand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Nortrans Transporter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f232d13cc4a12" /><Relationship Type="http://schemas.openxmlformats.org/officeDocument/2006/relationships/footer" Target="/word/footer1.xml" Id="R45fcf1aa54314dd0" /></Relationships>
</file>