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536821b8a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e1cd0151a4f88"/>
      <w:footerReference xmlns:r="http://schemas.openxmlformats.org/officeDocument/2006/relationships" w:type="default" r:id="R5b037b31c307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OLMI INVEST AS   ·   Org.nr 929 027 949   ·   Valleveien 449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e1cd0151a4f88" /><Relationship Type="http://schemas.openxmlformats.org/officeDocument/2006/relationships/footer" Target="/word/footer1.xml" Id="R5b037b31c3074bfe" /></Relationships>
</file>