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43cbf2f51c44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M-FILES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M-FILES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99e77b717545cf"/>
      <w:footerReference xmlns:r="http://schemas.openxmlformats.org/officeDocument/2006/relationships" w:type="default" r:id="Rf09368a6b7a747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M-FILES NORWAY AS   ·   Org.nr 929 024 869   ·   Karenslyst allé 53   ·   0279 OSLO   ·   ap@m-files.com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M-FILES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99e77b717545cf" /><Relationship Type="http://schemas.openxmlformats.org/officeDocument/2006/relationships/footer" Target="/word/footer1.xml" Id="Rf09368a6b7a7473f" /></Relationships>
</file>