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b6f4bf3f14a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CREDO BYGG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CREDO BYGG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3de6003e084d81"/>
      <w:footerReference xmlns:r="http://schemas.openxmlformats.org/officeDocument/2006/relationships" w:type="default" r:id="R3daaf66be7ed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CREDO BYGG INVEST AS   ·   Org.nr 928 986 985   ·   c/o Credo Partners AS, Stortingsgata 22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CREDO BYGG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3de6003e084d81" /><Relationship Type="http://schemas.openxmlformats.org/officeDocument/2006/relationships/footer" Target="/word/footer1.xml" Id="R3daaf66be7ed4860" /></Relationships>
</file>