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6eb5ae086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11fe7d3bc4cf7"/>
      <w:footerReference xmlns:r="http://schemas.openxmlformats.org/officeDocument/2006/relationships" w:type="default" r:id="Rcd0871eb7d62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 EIENDOM AS   ·   Org.nr 928 897 486   ·   Jernveien 12   ·   9518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11fe7d3bc4cf7" /><Relationship Type="http://schemas.openxmlformats.org/officeDocument/2006/relationships/footer" Target="/word/footer1.xml" Id="Rcd0871eb7d62438c" /></Relationships>
</file>