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a24fc6840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AURNELIA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d1b240ab049546b6"/>
      <w:footerReference xmlns:r="http://schemas.openxmlformats.org/officeDocument/2006/relationships" w:type="default" r:id="Rf67e5ab3c35f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240ab049546b6" /><Relationship Type="http://schemas.openxmlformats.org/officeDocument/2006/relationships/footer" Target="/word/footer1.xml" Id="Rf67e5ab3c35f4855" /></Relationships>
</file>