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786288a9d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TOJO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TOJO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5bbc2b833e4bb4"/>
      <w:footerReference xmlns:r="http://schemas.openxmlformats.org/officeDocument/2006/relationships" w:type="default" r:id="R7665a6e47671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TOJO MAT AS   ·   Org.nr 928 822 362   ·   Parallellen 35   ·   9360 BARDU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TOJO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bbc2b833e4bb4" /><Relationship Type="http://schemas.openxmlformats.org/officeDocument/2006/relationships/footer" Target="/word/footer1.xml" Id="R7665a6e4767144bb" /></Relationships>
</file>