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8ba5bd863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KYSTFISKE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KYSTFISKE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f867ff8fb4e0e"/>
      <w:footerReference xmlns:r="http://schemas.openxmlformats.org/officeDocument/2006/relationships" w:type="default" r:id="R2d78dab46cf1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KYSTFISKE AS   ·   Org.nr 928 801 535   ·   Amtmannsnesveien 55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KYSTFISKE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f867ff8fb4e0e" /><Relationship Type="http://schemas.openxmlformats.org/officeDocument/2006/relationships/footer" Target="/word/footer1.xml" Id="R2d78dab46cf143e4" /></Relationships>
</file>