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befa41408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SKYGGEKNUTEN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SKYGGEKNUTEN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7761c13c944d7"/>
      <w:footerReference xmlns:r="http://schemas.openxmlformats.org/officeDocument/2006/relationships" w:type="default" r:id="R56fde51a2987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SKYGGEKNUTEN INVEST AS   ·   Org.nr 928 770 575   ·   Myrengveien 7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SKYGGEKNUTEN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7761c13c944d7" /><Relationship Type="http://schemas.openxmlformats.org/officeDocument/2006/relationships/footer" Target="/word/footer1.xml" Id="R56fde51a29874dcf" /></Relationships>
</file>