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1bb897190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BUCHLA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BUCHLA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2eb670c4f4d84"/>
      <w:footerReference xmlns:r="http://schemas.openxmlformats.org/officeDocument/2006/relationships" w:type="default" r:id="Rbd610fbdd7e4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BUCHLA HOLDING AS   ·   Org.nr 928 757 749   ·   Dragsjøvegen 10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BUCHLA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2eb670c4f4d84" /><Relationship Type="http://schemas.openxmlformats.org/officeDocument/2006/relationships/footer" Target="/word/footer1.xml" Id="Rbd610fbdd7e44025" /></Relationships>
</file>