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4655fed4449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XV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XV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a14c384034592"/>
      <w:footerReference xmlns:r="http://schemas.openxmlformats.org/officeDocument/2006/relationships" w:type="default" r:id="Rc6ef446826d0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XV AS   ·   Org.nr 928 650 669   ·   Uranienborg terrasse 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XV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a14c384034592" /><Relationship Type="http://schemas.openxmlformats.org/officeDocument/2006/relationships/footer" Target="/word/footer1.xml" Id="Rc6ef446826d04837" /></Relationships>
</file>