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d0b3c2f9b941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WISI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Brusand,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WISI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2fb41b9c4f4847"/>
      <w:footerReference xmlns:r="http://schemas.openxmlformats.org/officeDocument/2006/relationships" w:type="default" r:id="R7b91c13467224c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WISI INVEST AS   ·   Org.nr 928 578 313   ·   Auren 7   ·   4363 BRUSAND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2fb41b9c4f4847" /><Relationship Type="http://schemas.openxmlformats.org/officeDocument/2006/relationships/footer" Target="/word/footer1.xml" Id="R7b91c13467224c39" /></Relationships>
</file>