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c944d77f0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807e2a2254ecf"/>
      <w:footerReference xmlns:r="http://schemas.openxmlformats.org/officeDocument/2006/relationships" w:type="default" r:id="R9ea4ef357b19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INVEST AS   ·   Org.nr 928 562 921   ·   Skramrudåsen 43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807e2a2254ecf" /><Relationship Type="http://schemas.openxmlformats.org/officeDocument/2006/relationships/footer" Target="/word/footer1.xml" Id="R9ea4ef357b194bf5" /></Relationships>
</file>