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bee690d5f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afee4a5ac42f0"/>
      <w:footerReference xmlns:r="http://schemas.openxmlformats.org/officeDocument/2006/relationships" w:type="default" r:id="Rc329e46e5087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CAMPALL AS   ·   Org.nr 928 538 435   ·   Fregattveien 34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afee4a5ac42f0" /><Relationship Type="http://schemas.openxmlformats.org/officeDocument/2006/relationships/footer" Target="/word/footer1.xml" Id="Rc329e46e508747f9" /></Relationships>
</file>