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5fdc40534b4e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HOS TRINE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Råholt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Råholt,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HOS TRINE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7a6614e00b4fc4"/>
      <w:footerReference xmlns:r="http://schemas.openxmlformats.org/officeDocument/2006/relationships" w:type="default" r:id="Rf299cbbd3f6044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HOS TRINE AS   ·   Org.nr 928 407 993   ·   Råholtgutua 2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HOS TRINE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7a6614e00b4fc4" /><Relationship Type="http://schemas.openxmlformats.org/officeDocument/2006/relationships/footer" Target="/word/footer1.xml" Id="Rf299cbbd3f604460" /></Relationships>
</file>