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d683ef728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SUPERPOTENSIAL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SUPERPOTENSIAL HOLDING AS</w:t>
      </w:r>
    </w:p>
    <w:sectPr>
      <w:headerReference xmlns:r="http://schemas.openxmlformats.org/officeDocument/2006/relationships" w:type="default" r:id="R98b8203384964296"/>
      <w:footerReference xmlns:r="http://schemas.openxmlformats.org/officeDocument/2006/relationships" w:type="default" r:id="R3a9617d927eb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8203384964296" /><Relationship Type="http://schemas.openxmlformats.org/officeDocument/2006/relationships/footer" Target="/word/footer1.xml" Id="R3a9617d927eb4396" /></Relationships>
</file>