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de6e8110e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TBU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TBU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0dd48dbb94b09"/>
      <w:footerReference xmlns:r="http://schemas.openxmlformats.org/officeDocument/2006/relationships" w:type="default" r:id="R4d1cc42dabf6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TBU STILLAS AS   ·   Org.nr 928 335 488   ·   Heddalsvegen 41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TBU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0dd48dbb94b09" /><Relationship Type="http://schemas.openxmlformats.org/officeDocument/2006/relationships/footer" Target="/word/footer1.xml" Id="R4d1cc42dabf64f6f" /></Relationships>
</file>