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7cd6ae782d4f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YLR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Ankenes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Ankenes,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YLR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d58fb6e5044057"/>
      <w:footerReference xmlns:r="http://schemas.openxmlformats.org/officeDocument/2006/relationships" w:type="default" r:id="Rd566e798a89d4b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YLR HOLDING AS   ·   Org.nr 928 314 065   ·   Millerjordneset 8   ·   8520 ANKENES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YLR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d58fb6e5044057" /><Relationship Type="http://schemas.openxmlformats.org/officeDocument/2006/relationships/footer" Target="/word/footer1.xml" Id="Rd566e798a89d4b50" /></Relationships>
</file>