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6946d3e03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LØKENÅSEN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Tyristrand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Tyristrand,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LØKENÅSEN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7c172e6804e33"/>
      <w:footerReference xmlns:r="http://schemas.openxmlformats.org/officeDocument/2006/relationships" w:type="default" r:id="Rb404329cbd3f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LØKENÅSEN AS   ·   Org.nr 928 285 642   ·   Skjærdalen 38   ·   3533 TYRISTRAND   ·   frode.hagen@kronetorppark.se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LØKENÅSEN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7c172e6804e33" /><Relationship Type="http://schemas.openxmlformats.org/officeDocument/2006/relationships/footer" Target="/word/footer1.xml" Id="Rb404329cbd3f415e" /></Relationships>
</file>