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e7e6af9344b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 &amp; AMUND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2b1f8380acd341ac"/>
      <w:footerReference xmlns:r="http://schemas.openxmlformats.org/officeDocument/2006/relationships" w:type="default" r:id="Rdbc3dda1e23a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f8380acd341ac" /><Relationship Type="http://schemas.openxmlformats.org/officeDocument/2006/relationships/footer" Target="/word/footer1.xml" Id="Rdbc3dda1e23a493c" /></Relationships>
</file>