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0e2eca38b84c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ODA &amp; AMUND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ODA &amp; AMUND HOLDING AS</w:t>
      </w:r>
    </w:p>
    <w:sectPr>
      <w:headerReference xmlns:r="http://schemas.openxmlformats.org/officeDocument/2006/relationships" w:type="default" r:id="Rbb307ded2b0f44b3"/>
      <w:footerReference xmlns:r="http://schemas.openxmlformats.org/officeDocument/2006/relationships" w:type="default" r:id="R0b2be2a3da174a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ODA &amp; AMUND HOLDING AS   ·   Org.nr 928 268 721   ·   Brannfjellveien 59B   ·   1181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ODA &amp; AMUND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07ded2b0f44b3" /><Relationship Type="http://schemas.openxmlformats.org/officeDocument/2006/relationships/footer" Target="/word/footer1.xml" Id="R0b2be2a3da174a17" /></Relationships>
</file>