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24c82e02e49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d9d56846d3486b"/>
      <w:footerReference xmlns:r="http://schemas.openxmlformats.org/officeDocument/2006/relationships" w:type="default" r:id="Re934f2f40c93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KNC HOLDING AS   ·   Org.nr 928 207 374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d9d56846d3486b" /><Relationship Type="http://schemas.openxmlformats.org/officeDocument/2006/relationships/footer" Target="/word/footer1.xml" Id="Re934f2f40c934367" /></Relationships>
</file>