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2138637e7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SILJE HALLÅS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SILJE HALLÅS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32a2b1b3bb46d4"/>
      <w:footerReference xmlns:r="http://schemas.openxmlformats.org/officeDocument/2006/relationships" w:type="default" r:id="R3fa0409e11b0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SILJE HALLÅS AS   ·   Org.nr 928 181 049   ·   c/o Håvard Hallås, Brånåstoppen 9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SILJE HALLÅS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2a2b1b3bb46d4" /><Relationship Type="http://schemas.openxmlformats.org/officeDocument/2006/relationships/footer" Target="/word/footer1.xml" Id="R3fa0409e11b04e0d" /></Relationships>
</file>