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839706acd4c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SPRØYTELAKKERING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SPRØYTELAKKERING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be30b6b87425d"/>
      <w:footerReference xmlns:r="http://schemas.openxmlformats.org/officeDocument/2006/relationships" w:type="default" r:id="R09b71ff6b10440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SPRØYTELAKKERING AS   ·   Org.nr 928 167 151   ·   c/o Maria Renate Ottesen, Snekkestadveien 30   ·   3080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SPRØYTELAKKERING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be30b6b87425d" /><Relationship Type="http://schemas.openxmlformats.org/officeDocument/2006/relationships/footer" Target="/word/footer1.xml" Id="R09b71ff6b10440df" /></Relationships>
</file>