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db8507e03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bec6ac22e44ce"/>
      <w:footerReference xmlns:r="http://schemas.openxmlformats.org/officeDocument/2006/relationships" w:type="default" r:id="Rd33639f5225c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VENTURE AS   ·   Org.nr 928 110 117   ·   Brynamoen 8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bec6ac22e44ce" /><Relationship Type="http://schemas.openxmlformats.org/officeDocument/2006/relationships/footer" Target="/word/footer1.xml" Id="Rd33639f5225c4039" /></Relationships>
</file>