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66bfacd9841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BEKK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BEKK HOLDING AS</w:t>
      </w:r>
    </w:p>
    <w:sectPr>
      <w:headerReference xmlns:r="http://schemas.openxmlformats.org/officeDocument/2006/relationships" w:type="default" r:id="Rcaac076412b94694"/>
      <w:footerReference xmlns:r="http://schemas.openxmlformats.org/officeDocument/2006/relationships" w:type="default" r:id="R640442b18fd0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 HOLDING AS   ·   Org.nr 928 083 160   ·   Engesvevegen 45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c076412b94694" /><Relationship Type="http://schemas.openxmlformats.org/officeDocument/2006/relationships/footer" Target="/word/footer1.xml" Id="R640442b18fd043d0" /></Relationships>
</file>