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f62b568da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f2c515e84b4519"/>
      <w:footerReference xmlns:r="http://schemas.openxmlformats.org/officeDocument/2006/relationships" w:type="default" r:id="R78ca71da2c52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 HOLDING AS   ·   Org.nr 928 083 160   ·   Engesvevegen 45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2c515e84b4519" /><Relationship Type="http://schemas.openxmlformats.org/officeDocument/2006/relationships/footer" Target="/word/footer1.xml" Id="R78ca71da2c5241ed" /></Relationships>
</file>