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933a0a9bb4d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J-A ENERHAUGEN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J-A ENERHAUGEN HOLDING AS</w:t>
      </w:r>
    </w:p>
    <w:sectPr>
      <w:headerReference xmlns:r="http://schemas.openxmlformats.org/officeDocument/2006/relationships" w:type="default" r:id="Rf726d7b84af6414a"/>
      <w:footerReference xmlns:r="http://schemas.openxmlformats.org/officeDocument/2006/relationships" w:type="default" r:id="Ra144f7fb1d8d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6d7b84af6414a" /><Relationship Type="http://schemas.openxmlformats.org/officeDocument/2006/relationships/footer" Target="/word/footer1.xml" Id="Ra144f7fb1d8d402d" /></Relationships>
</file>