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fca808029b47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IHA2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IHA2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8faf206caf4f2a"/>
      <w:footerReference xmlns:r="http://schemas.openxmlformats.org/officeDocument/2006/relationships" w:type="default" r:id="Rb093979618564e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IHA2 HOLDING AS   ·   Org.nr 928 056 775   ·   Rotvollen 38   ·   5235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IHA2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8faf206caf4f2a" /><Relationship Type="http://schemas.openxmlformats.org/officeDocument/2006/relationships/footer" Target="/word/footer1.xml" Id="Rb093979618564e31" /></Relationships>
</file>