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74bf57d8f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41a326c6840ad"/>
      <w:footerReference xmlns:r="http://schemas.openxmlformats.org/officeDocument/2006/relationships" w:type="default" r:id="R5fd88a47fa08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BYGGSERVICE AS   ·   Org.nr 928 034 887   ·   Storebotn 57H   ·   5309 KLEPPESTØ   ·   Tlf. 51 12 60 00   ·   oyvind@sandoybyggservice.no   ·   sandoybyggservice.no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41a326c6840ad" /><Relationship Type="http://schemas.openxmlformats.org/officeDocument/2006/relationships/footer" Target="/word/footer1.xml" Id="R5fd88a47fa0842e0" /></Relationships>
</file>