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7e244dd9d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SUBCEM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SUBCEM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c9f8fcbb3416f"/>
      <w:footerReference xmlns:r="http://schemas.openxmlformats.org/officeDocument/2006/relationships" w:type="default" r:id="Rbdff403da657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SUBCEM AS   ·   Org.nr 928 028 631   ·   c/o People Performance AS, Energivegen 20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SUBCEM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c9f8fcbb3416f" /><Relationship Type="http://schemas.openxmlformats.org/officeDocument/2006/relationships/footer" Target="/word/footer1.xml" Id="Rbdff403da657446a" /></Relationships>
</file>